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6C8" w:rsidRDefault="007926C8" w:rsidP="003665FD">
      <w:pPr>
        <w:spacing w:after="0"/>
        <w:ind w:firstLine="10260"/>
        <w:rPr>
          <w:rFonts w:ascii="Times New Roman" w:hAnsi="Times New Roman"/>
        </w:rPr>
      </w:pPr>
      <w:r w:rsidRPr="003665FD">
        <w:rPr>
          <w:rFonts w:ascii="Times New Roman" w:hAnsi="Times New Roman"/>
        </w:rPr>
        <w:t xml:space="preserve">Утверждено постановление главы </w:t>
      </w:r>
    </w:p>
    <w:p w:rsidR="007926C8" w:rsidRDefault="007926C8" w:rsidP="003665FD">
      <w:pPr>
        <w:spacing w:after="0"/>
        <w:ind w:firstLine="10260"/>
        <w:rPr>
          <w:rFonts w:ascii="Times New Roman" w:hAnsi="Times New Roman"/>
        </w:rPr>
      </w:pPr>
      <w:r w:rsidRPr="003665FD">
        <w:rPr>
          <w:rFonts w:ascii="Times New Roman" w:hAnsi="Times New Roman"/>
        </w:rPr>
        <w:t>Талдомского муниципального района</w:t>
      </w:r>
    </w:p>
    <w:p w:rsidR="007926C8" w:rsidRPr="003665FD" w:rsidRDefault="007926C8" w:rsidP="003665FD">
      <w:pPr>
        <w:spacing w:after="0"/>
        <w:ind w:firstLine="10260"/>
        <w:rPr>
          <w:rFonts w:ascii="Times New Roman" w:hAnsi="Times New Roman"/>
        </w:rPr>
      </w:pPr>
      <w:r w:rsidRPr="003665FD">
        <w:rPr>
          <w:rFonts w:ascii="Times New Roman" w:hAnsi="Times New Roman"/>
        </w:rPr>
        <w:t>от 26.12.2016 года №3559</w:t>
      </w:r>
    </w:p>
    <w:p w:rsidR="007926C8" w:rsidRDefault="007926C8"/>
    <w:tbl>
      <w:tblPr>
        <w:tblW w:w="15949" w:type="dxa"/>
        <w:tblInd w:w="-106" w:type="dxa"/>
        <w:tblLayout w:type="fixed"/>
        <w:tblLook w:val="00A0"/>
      </w:tblPr>
      <w:tblGrid>
        <w:gridCol w:w="3475"/>
        <w:gridCol w:w="2976"/>
        <w:gridCol w:w="2410"/>
        <w:gridCol w:w="1418"/>
        <w:gridCol w:w="1417"/>
        <w:gridCol w:w="1418"/>
        <w:gridCol w:w="1275"/>
        <w:gridCol w:w="1560"/>
      </w:tblGrid>
      <w:tr w:rsidR="007926C8" w:rsidRPr="003360F1" w:rsidTr="00336FFD">
        <w:trPr>
          <w:trHeight w:val="519"/>
        </w:trPr>
        <w:tc>
          <w:tcPr>
            <w:tcW w:w="159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26C8" w:rsidRPr="00B72EAA" w:rsidRDefault="007926C8" w:rsidP="00B72EAA">
            <w:pPr>
              <w:spacing w:after="0" w:line="240" w:lineRule="atLeast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Паспорт </w:t>
            </w:r>
          </w:p>
          <w:p w:rsidR="007926C8" w:rsidRDefault="007926C8" w:rsidP="00B72EAA">
            <w:pPr>
              <w:spacing w:after="0" w:line="240" w:lineRule="atLeast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муниципальной программ</w:t>
            </w:r>
            <w:r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ы </w:t>
            </w:r>
            <w:r w:rsidRPr="00B72EAA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>Талдомского муниципального района</w:t>
            </w:r>
          </w:p>
          <w:p w:rsidR="007926C8" w:rsidRPr="00B72EAA" w:rsidRDefault="007926C8" w:rsidP="00B72EA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b/>
                <w:sz w:val="24"/>
                <w:szCs w:val="24"/>
                <w:lang w:eastAsia="ru-RU"/>
              </w:rPr>
              <w:t xml:space="preserve"> «Безопасность населения» на 2017 – 2021 годы </w:t>
            </w:r>
            <w:r w:rsidRPr="00B72E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926C8" w:rsidRPr="00B72EAA" w:rsidRDefault="007926C8" w:rsidP="00B72EAA">
            <w:pPr>
              <w:spacing w:after="0" w:line="240" w:lineRule="atLeast"/>
              <w:jc w:val="center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7926C8" w:rsidRPr="003360F1" w:rsidTr="00336FFD">
        <w:trPr>
          <w:trHeight w:val="49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Заместитель главы администрации Талдомского муниципального района Ю.В. Крупенин</w:t>
            </w:r>
          </w:p>
        </w:tc>
      </w:tr>
      <w:tr w:rsidR="007926C8" w:rsidRPr="003360F1" w:rsidTr="00336FFD">
        <w:trPr>
          <w:trHeight w:val="55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 ГО и ЧС, сектор мобилизационной работы </w:t>
            </w: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администрации Талдомского муниципального района.</w:t>
            </w:r>
          </w:p>
          <w:p w:rsidR="007926C8" w:rsidRPr="00B72EAA" w:rsidRDefault="007926C8" w:rsidP="00B72EAA">
            <w:pPr>
              <w:spacing w:after="0" w:line="240" w:lineRule="atLeast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</w:tc>
      </w:tr>
      <w:tr w:rsidR="007926C8" w:rsidRPr="003360F1" w:rsidTr="00660BA8">
        <w:trPr>
          <w:trHeight w:val="229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</w:tc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Комплексное обеспечение безопасности населения и объектов на территории Талдомского </w:t>
            </w: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муниципального 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>района,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муниципального района,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</w:t>
            </w:r>
            <w:r w:rsidRPr="00B72EA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еализация единой государственной политики в области мобилизационной подготовки,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7926C8" w:rsidRPr="003360F1" w:rsidTr="00336FFD">
        <w:trPr>
          <w:trHeight w:val="8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spacing w:after="0" w:line="240" w:lineRule="atLeast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2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B72EAA" w:rsidRDefault="007926C8" w:rsidP="00B72EAA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bookmarkStart w:id="0" w:name="_GoBack"/>
            <w:bookmarkEnd w:id="0"/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преступлени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 и иных правонарушений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926C8" w:rsidRDefault="007926C8" w:rsidP="00B72EA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2EAA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2. 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территории 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>Талдомско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  <w:p w:rsidR="007926C8" w:rsidRDefault="007926C8" w:rsidP="00B72EA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3360F1">
              <w:t xml:space="preserve"> 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 совершенствование систем оповещения и информирования населения  Талдомского муниципального района</w:t>
            </w:r>
          </w:p>
          <w:p w:rsidR="007926C8" w:rsidRDefault="007926C8" w:rsidP="0074740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3360F1">
              <w:t xml:space="preserve"> </w:t>
            </w:r>
            <w:r w:rsidRPr="0074740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пожарной безопасности на территории Талдомского муниципального района</w:t>
            </w:r>
          </w:p>
          <w:p w:rsidR="007926C8" w:rsidRDefault="007926C8" w:rsidP="00747401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3360F1">
              <w:t xml:space="preserve"> </w:t>
            </w:r>
            <w:r w:rsidRPr="00747401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мероприятий гражданской обороны на территории Талдомского муниципал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ьного района</w:t>
            </w:r>
          </w:p>
          <w:p w:rsidR="007926C8" w:rsidRPr="00B72EAA" w:rsidRDefault="007926C8" w:rsidP="00660BA8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B72EAA">
              <w:rPr>
                <w:rFonts w:ascii="Times New Roman" w:hAnsi="Times New Roman"/>
                <w:sz w:val="24"/>
                <w:szCs w:val="24"/>
                <w:lang w:eastAsia="ru-RU"/>
              </w:rPr>
              <w:t>Мобили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зационная подготовка экономики</w:t>
            </w:r>
          </w:p>
        </w:tc>
      </w:tr>
      <w:tr w:rsidR="007926C8" w:rsidRPr="003360F1" w:rsidTr="00186142">
        <w:trPr>
          <w:trHeight w:val="285"/>
        </w:trPr>
        <w:tc>
          <w:tcPr>
            <w:tcW w:w="64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 рублей)</w:t>
            </w:r>
          </w:p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26C8" w:rsidRPr="003360F1" w:rsidTr="00186142">
        <w:trPr>
          <w:trHeight w:val="394"/>
        </w:trPr>
        <w:tc>
          <w:tcPr>
            <w:tcW w:w="64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7926C8" w:rsidRPr="003360F1" w:rsidTr="00186142">
        <w:trPr>
          <w:trHeight w:val="548"/>
        </w:trPr>
        <w:tc>
          <w:tcPr>
            <w:tcW w:w="6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районного бюджета</w:t>
            </w:r>
          </w:p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45 791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8 786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8 880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8 965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9 299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9 8461</w:t>
            </w:r>
          </w:p>
        </w:tc>
      </w:tr>
      <w:tr w:rsidR="007926C8" w:rsidRPr="003360F1" w:rsidTr="00186142">
        <w:trPr>
          <w:trHeight w:val="548"/>
        </w:trPr>
        <w:tc>
          <w:tcPr>
            <w:tcW w:w="6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892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бюджетов поселений</w:t>
            </w:r>
          </w:p>
          <w:p w:rsidR="007926C8" w:rsidRPr="003360F1" w:rsidRDefault="007926C8" w:rsidP="00892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D1516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27 331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4 998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5 220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5 453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5 705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5 955</w:t>
            </w:r>
          </w:p>
        </w:tc>
      </w:tr>
      <w:tr w:rsidR="007926C8" w:rsidRPr="003360F1" w:rsidTr="004A041D">
        <w:trPr>
          <w:trHeight w:val="286"/>
        </w:trPr>
        <w:tc>
          <w:tcPr>
            <w:tcW w:w="6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7926C8" w:rsidRPr="003360F1" w:rsidRDefault="007926C8" w:rsidP="004A04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4A041D" w:rsidRDefault="007926C8" w:rsidP="004A04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0F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0F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0F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ind w:left="-71" w:right="-14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0F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4A041D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360F1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7926C8" w:rsidRPr="003360F1" w:rsidTr="00186142">
        <w:trPr>
          <w:trHeight w:val="535"/>
        </w:trPr>
        <w:tc>
          <w:tcPr>
            <w:tcW w:w="6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8D1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74 122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14 374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14 200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14 518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15 104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8124BD" w:rsidRDefault="007926C8" w:rsidP="00892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15 916</w:t>
            </w:r>
          </w:p>
        </w:tc>
      </w:tr>
      <w:tr w:rsidR="007926C8" w:rsidRPr="003360F1" w:rsidTr="00186142">
        <w:trPr>
          <w:trHeight w:val="752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1516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7926C8" w:rsidRPr="003360F1" w:rsidTr="00186142">
        <w:trPr>
          <w:trHeight w:val="643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1. Увеличение доли социальных объектов (учреждений), оборудованных в целях антитеррористической защищенности средствами обеспечения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2. 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3. Снижение доли несовершеннолетних в общем числе лиц, совершивших преступления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4. 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5. 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6. 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926C8" w:rsidRPr="003360F1" w:rsidTr="00186142">
        <w:trPr>
          <w:trHeight w:val="397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7. Снижение количества преступлений экстремистского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926C8" w:rsidRPr="003360F1" w:rsidTr="00186142">
        <w:trPr>
          <w:trHeight w:val="473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8. Увеличение количества мероприятий антиэкстремистской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7926C8" w:rsidRPr="003360F1" w:rsidTr="00186142">
        <w:trPr>
          <w:trHeight w:val="818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9. Рост числа лиц, состоящих на диспансерном учете с диагнозом «Употребление наркотиков с вредными последствиями» (не менее 2% ежегодно)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7926C8" w:rsidRPr="003360F1" w:rsidTr="00186142">
        <w:trPr>
          <w:trHeight w:val="92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10. 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(не менее 7% ежегодно)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 xml:space="preserve"> 1. Увеличение степени готовности сил и средств Талдомского муниципального звена территориальной подсистемы Московской областной системы предупреждения и ликвидации чрезвычайных ситуаций природного и техногенного характера относительно нормативной степени готовности 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</w:tr>
      <w:tr w:rsidR="007926C8" w:rsidRPr="003360F1" w:rsidTr="003665FD">
        <w:trPr>
          <w:trHeight w:val="1068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2. Количество населения, руководящего состава и специалистов муниципального звена ТП МОСЧС Талдомского муниципального района обученного в области защиты от чрезвычайных ситуаций и гражданской обороны – (ежегодно до 50% населения муниципального образования) (чел.)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3. Соотношение фактического и нормативного объема накопления резервного фонда, материальных ресурсов муниципального района для ликвидации чрезвычайных ситуаций муниципального и объектового характера на территории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tabs>
                <w:tab w:val="left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 Соотношение фактического и нормативного объема накопления резервного фонда материальных ресурсов для ликвидации чрезвычайных ситуаций, в том числе последствий террористических актов, созданных организациями расположенных на территории муниципального образования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5. Увеличение объема финансового резервного фонда для ликвидации чрезвычайных ситуаций, в том числе последствий террористических актов, созданных организациями расположенных на территории Талдомского муниципального района Московской области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tabs>
                <w:tab w:val="left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6. Увеличение объема финансового резервного фонда для ликвидации чрезвычайных ситуаций, в том числе последствий террористических актов, создаваемых органами местного самоуправления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7. Увеличение количества комфортных (безопасных) мест массового отдыха людей на водных объектах (ед.) 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8. Снижение количества погибших людей на водных объектах из числа постоянно зарегистрированных на территории Талдомского муниципального района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 Снижение гибели и травматизма в местах массового отдыха людей Талдомского муниципального района на водных объектах.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tabs>
                <w:tab w:val="left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10. Процент населения Талдомского муниципального района обученного, </w:t>
            </w:r>
            <w:r w:rsidRPr="003360F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прежде всего детей, плаванию и приемам спасения на воде</w:t>
            </w: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, (ежегодно не менее 30% населения муниципального образования, в том числе не менее 50% детей дошкольного и школьного возраста); % /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7926C8" w:rsidRPr="003360F1" w:rsidTr="00085EC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tabs>
                <w:tab w:val="left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11. Сокращение среднего времени совместного реагирования нескольких экстренных оперативных служб на обращения населения по единому номеру «112» на территории Талдомского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926C8" w:rsidRPr="003360F1" w:rsidTr="006E5900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134BC5" w:rsidRDefault="007926C8" w:rsidP="00BC0BE2">
            <w:pPr>
              <w:pStyle w:val="ConsPlusNormal"/>
              <w:numPr>
                <w:ilvl w:val="0"/>
                <w:numId w:val="1"/>
              </w:numPr>
              <w:tabs>
                <w:tab w:val="left" w:pos="505"/>
              </w:tabs>
              <w:ind w:left="0"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7B89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населения </w:t>
            </w:r>
            <w:r>
              <w:rPr>
                <w:rFonts w:ascii="Times New Roman" w:hAnsi="Times New Roman"/>
                <w:sz w:val="24"/>
                <w:szCs w:val="24"/>
              </w:rPr>
              <w:t>Талдомского муниципального района</w:t>
            </w:r>
            <w:r w:rsidRPr="00057B89">
              <w:rPr>
                <w:rFonts w:ascii="Times New Roman" w:hAnsi="Times New Roman"/>
                <w:sz w:val="24"/>
                <w:szCs w:val="24"/>
              </w:rPr>
              <w:t>, попадающего в зону действия системы централизованного оповещения и информирования при чрезвычайных ситуациях или угрозе их возникновения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7926C8" w:rsidRPr="003360F1" w:rsidTr="006E5900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Default="007926C8" w:rsidP="00BC0BE2">
            <w:pPr>
              <w:pStyle w:val="ConsPlusNormal"/>
              <w:numPr>
                <w:ilvl w:val="0"/>
                <w:numId w:val="1"/>
              </w:numPr>
              <w:tabs>
                <w:tab w:val="left" w:pos="505"/>
              </w:tabs>
              <w:ind w:left="2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F40">
              <w:rPr>
                <w:rFonts w:ascii="Times New Roman" w:hAnsi="Times New Roman" w:cs="Times New Roman"/>
                <w:sz w:val="24"/>
                <w:szCs w:val="24"/>
              </w:rPr>
              <w:t>Повышение процента охвата населения, проживающего в сельских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26C8" w:rsidRDefault="007926C8" w:rsidP="00BC0BE2">
            <w:pPr>
              <w:pStyle w:val="ConsPlusNormal"/>
              <w:tabs>
                <w:tab w:val="left" w:pos="5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F40">
              <w:rPr>
                <w:rFonts w:ascii="Times New Roman" w:hAnsi="Times New Roman" w:cs="Times New Roman"/>
                <w:sz w:val="24"/>
                <w:szCs w:val="24"/>
              </w:rPr>
              <w:t>населенных пунктах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926C8" w:rsidRPr="003360F1" w:rsidTr="006E5900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134BC5" w:rsidRDefault="007926C8" w:rsidP="00BC0BE2">
            <w:pPr>
              <w:pStyle w:val="ConsPlusNormal"/>
              <w:numPr>
                <w:ilvl w:val="0"/>
                <w:numId w:val="1"/>
              </w:numPr>
              <w:tabs>
                <w:tab w:val="left" w:pos="505"/>
              </w:tabs>
              <w:ind w:left="0"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площади территории муниципального района  Московской области покрытая комплексной системой «Безопасный город»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134BC5" w:rsidRDefault="007926C8" w:rsidP="00BC0B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4BC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926C8" w:rsidRPr="003360F1" w:rsidTr="006F2E65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1. Снижение процента пожаров, произошедших на территории Талдомского муниципального района Московской области, по отношению к базовому показателю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7926C8" w:rsidRPr="003360F1" w:rsidTr="006F2E65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2. Снижение процента погибших и травмированных людей на пожарах, произошедших на территории Талдомского муниципального района (городского округа) Московской области, по отношению к базовому показателю (%)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7926C8" w:rsidRPr="003360F1" w:rsidTr="006F2E65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6C8" w:rsidRPr="003360F1" w:rsidRDefault="007926C8" w:rsidP="00BC0B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>3. Доля добровольных пожарных зарегистрированных в едином реестре Московской области (обученных, застрахованных и задействованных по назначению ОМС) от нормативного количества для муниципального образования Московской области (устанавливает администрация муниципального района, необходимое кол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ичество</w:t>
            </w:r>
            <w:r w:rsidRPr="003360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рассчитывается 1 добр. на 160 жителей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BC0B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 xml:space="preserve"> 28. </w:t>
            </w:r>
            <w:r w:rsidRPr="003360F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степени обеспеченности запасами материально-технических, продовольственных, медицинских и иных средств для целей гражданской обороны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926C8" w:rsidRPr="003360F1" w:rsidTr="00186142">
        <w:trPr>
          <w:trHeight w:val="350"/>
        </w:trPr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 xml:space="preserve"> 29. Увеличение степени готовности ЗСГО по отношению к имеющемуся фонду ЗСГО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6C8" w:rsidRPr="003360F1" w:rsidRDefault="007926C8" w:rsidP="001861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60F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</w:tbl>
    <w:p w:rsidR="007926C8" w:rsidRDefault="007926C8"/>
    <w:sectPr w:rsidR="007926C8" w:rsidSect="00E60A91">
      <w:pgSz w:w="16838" w:h="11906" w:orient="landscape"/>
      <w:pgMar w:top="737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CD3"/>
    <w:rsid w:val="00057B89"/>
    <w:rsid w:val="00085EC2"/>
    <w:rsid w:val="00134BC5"/>
    <w:rsid w:val="00186142"/>
    <w:rsid w:val="00260A90"/>
    <w:rsid w:val="003360F1"/>
    <w:rsid w:val="00336FFD"/>
    <w:rsid w:val="003665FD"/>
    <w:rsid w:val="004A041D"/>
    <w:rsid w:val="00535F40"/>
    <w:rsid w:val="005A6DD0"/>
    <w:rsid w:val="00630F3B"/>
    <w:rsid w:val="00660BA8"/>
    <w:rsid w:val="006776DF"/>
    <w:rsid w:val="006E5900"/>
    <w:rsid w:val="006F2E65"/>
    <w:rsid w:val="00747401"/>
    <w:rsid w:val="00757CD3"/>
    <w:rsid w:val="007926C8"/>
    <w:rsid w:val="007927F0"/>
    <w:rsid w:val="008124BD"/>
    <w:rsid w:val="008921B0"/>
    <w:rsid w:val="008D1516"/>
    <w:rsid w:val="00A235BF"/>
    <w:rsid w:val="00B34B0B"/>
    <w:rsid w:val="00B72EAA"/>
    <w:rsid w:val="00BC0BE2"/>
    <w:rsid w:val="00CD6C7D"/>
    <w:rsid w:val="00E60A91"/>
    <w:rsid w:val="00FA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A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0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0A9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D1516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8D151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rmal">
    <w:name w:val="ConsPlusNormal"/>
    <w:uiPriority w:val="99"/>
    <w:rsid w:val="008D151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ListParagraph">
    <w:name w:val="List Paragraph"/>
    <w:basedOn w:val="Normal"/>
    <w:uiPriority w:val="99"/>
    <w:qFormat/>
    <w:rsid w:val="008D15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4</Pages>
  <Words>1157</Words>
  <Characters>6596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molchanovs</dc:creator>
  <cp:keywords/>
  <dc:description/>
  <cp:lastModifiedBy>Olga</cp:lastModifiedBy>
  <cp:revision>12</cp:revision>
  <cp:lastPrinted>2016-11-15T08:41:00Z</cp:lastPrinted>
  <dcterms:created xsi:type="dcterms:W3CDTF">2016-11-15T07:37:00Z</dcterms:created>
  <dcterms:modified xsi:type="dcterms:W3CDTF">2017-03-01T11:59:00Z</dcterms:modified>
</cp:coreProperties>
</file>